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07D3" w14:textId="7CC58C48" w:rsidR="00793628" w:rsidRPr="006935CC" w:rsidRDefault="00CB1773" w:rsidP="00C02E75">
      <w:pPr>
        <w:spacing w:line="276" w:lineRule="auto"/>
        <w:jc w:val="center"/>
        <w:rPr>
          <w:b/>
          <w:sz w:val="22"/>
          <w:szCs w:val="22"/>
          <w:lang w:val="en-GB"/>
        </w:rPr>
      </w:pPr>
      <w:bookmarkStart w:id="0" w:name="_Hlk156672382"/>
      <w:r w:rsidRPr="006935CC">
        <w:rPr>
          <w:b/>
          <w:sz w:val="22"/>
          <w:szCs w:val="22"/>
          <w:lang w:val="en-GB"/>
        </w:rPr>
        <w:t>JOSIP JURAJ STROSSMAYER UNIVERSITY OF OSIJEK</w:t>
      </w:r>
    </w:p>
    <w:p w14:paraId="4A300344" w14:textId="5BCA4249" w:rsidR="00793628" w:rsidRPr="006935CC" w:rsidRDefault="00793628" w:rsidP="00C02E75">
      <w:pPr>
        <w:spacing w:line="276" w:lineRule="auto"/>
        <w:jc w:val="center"/>
        <w:rPr>
          <w:b/>
          <w:sz w:val="22"/>
          <w:szCs w:val="22"/>
          <w:lang w:val="en-GB"/>
        </w:rPr>
      </w:pPr>
      <w:r w:rsidRPr="006935CC">
        <w:rPr>
          <w:b/>
          <w:sz w:val="22"/>
          <w:szCs w:val="22"/>
          <w:lang w:val="en-GB"/>
        </w:rPr>
        <w:t xml:space="preserve"> </w:t>
      </w:r>
      <w:r w:rsidR="00CB1773" w:rsidRPr="006935CC">
        <w:rPr>
          <w:b/>
          <w:sz w:val="22"/>
          <w:szCs w:val="22"/>
          <w:lang w:val="en-GB"/>
        </w:rPr>
        <w:t>FACULTY OF FOOD TECHNOLOGY</w:t>
      </w:r>
      <w:r w:rsidRPr="006935CC">
        <w:rPr>
          <w:b/>
          <w:sz w:val="22"/>
          <w:szCs w:val="22"/>
          <w:lang w:val="en-GB"/>
        </w:rPr>
        <w:t xml:space="preserve"> OSIJEK </w:t>
      </w:r>
    </w:p>
    <w:p w14:paraId="2EFA2AD6" w14:textId="0C5D8A81" w:rsidR="00DF5E0C" w:rsidRPr="006935CC" w:rsidRDefault="00CB1773" w:rsidP="00C02E75">
      <w:pPr>
        <w:spacing w:line="276" w:lineRule="auto"/>
        <w:jc w:val="center"/>
        <w:rPr>
          <w:b/>
          <w:sz w:val="22"/>
          <w:szCs w:val="22"/>
          <w:lang w:val="en-GB"/>
        </w:rPr>
      </w:pPr>
      <w:r w:rsidRPr="006935CC">
        <w:rPr>
          <w:b/>
          <w:sz w:val="22"/>
          <w:szCs w:val="22"/>
          <w:lang w:val="en-GB"/>
        </w:rPr>
        <w:t>is announcing</w:t>
      </w:r>
    </w:p>
    <w:bookmarkEnd w:id="0"/>
    <w:p w14:paraId="069B86EC" w14:textId="77777777" w:rsidR="00CB1773" w:rsidRPr="006935CC" w:rsidRDefault="00CB1773" w:rsidP="00CB1773">
      <w:pPr>
        <w:spacing w:line="276" w:lineRule="auto"/>
        <w:jc w:val="center"/>
        <w:rPr>
          <w:b/>
          <w:sz w:val="22"/>
          <w:szCs w:val="22"/>
          <w:lang w:val="en-GB"/>
        </w:rPr>
      </w:pPr>
      <w:r w:rsidRPr="006935CC">
        <w:rPr>
          <w:b/>
          <w:sz w:val="22"/>
          <w:szCs w:val="22"/>
          <w:lang w:val="en-GB"/>
        </w:rPr>
        <w:t xml:space="preserve">A PUBLIC VACANCY ANNOUNCEMENT </w:t>
      </w:r>
    </w:p>
    <w:p w14:paraId="4E4A1322" w14:textId="1793CB47" w:rsidR="00DF5E0C" w:rsidRPr="006935CC" w:rsidRDefault="00DF5E0C" w:rsidP="00C02E75">
      <w:pPr>
        <w:spacing w:line="276" w:lineRule="auto"/>
        <w:jc w:val="center"/>
        <w:rPr>
          <w:b/>
          <w:sz w:val="22"/>
          <w:szCs w:val="22"/>
          <w:lang w:val="en-GB"/>
        </w:rPr>
      </w:pPr>
    </w:p>
    <w:p w14:paraId="4B6B4268" w14:textId="2FF5DE4A" w:rsidR="00CB1773" w:rsidRPr="006935CC" w:rsidRDefault="00CB1773" w:rsidP="00CB1773">
      <w:pPr>
        <w:overflowPunct w:val="0"/>
        <w:autoSpaceDE w:val="0"/>
        <w:autoSpaceDN w:val="0"/>
        <w:adjustRightInd w:val="0"/>
        <w:spacing w:line="276" w:lineRule="auto"/>
        <w:jc w:val="both"/>
        <w:textAlignment w:val="baseline"/>
        <w:rPr>
          <w:b/>
          <w:bCs/>
          <w:sz w:val="22"/>
          <w:szCs w:val="22"/>
          <w:lang w:val="en-GB"/>
        </w:rPr>
      </w:pPr>
      <w:r w:rsidRPr="006935CC">
        <w:rPr>
          <w:b/>
          <w:sz w:val="22"/>
          <w:szCs w:val="22"/>
          <w:lang w:val="en-GB"/>
        </w:rPr>
        <w:t xml:space="preserve">for the selection </w:t>
      </w:r>
      <w:r w:rsidR="00332A24" w:rsidRPr="006935CC">
        <w:rPr>
          <w:b/>
          <w:sz w:val="22"/>
          <w:szCs w:val="22"/>
          <w:lang w:val="en-GB"/>
        </w:rPr>
        <w:t xml:space="preserve">of </w:t>
      </w:r>
      <w:r w:rsidRPr="006935CC">
        <w:rPr>
          <w:b/>
          <w:bCs/>
          <w:sz w:val="22"/>
          <w:szCs w:val="22"/>
          <w:lang w:val="en-GB"/>
        </w:rPr>
        <w:t xml:space="preserve">one male/female employee into a type I position with the associate title and the corresponding associate position of a senior assistant, for the employment on the Croatian-Slovenian bilateral research project “Valorisation of residues from the vegetable oil industry based on a biorefinery approach”, </w:t>
      </w:r>
      <w:r w:rsidR="00332A24" w:rsidRPr="006935CC">
        <w:rPr>
          <w:b/>
          <w:bCs/>
          <w:sz w:val="22"/>
          <w:szCs w:val="22"/>
          <w:lang w:val="en-GB"/>
        </w:rPr>
        <w:t>public vacancy – “Research projects – Slovenian-Croatian bilateral projects” (code of the vacancy: IPS-2023-02)</w:t>
      </w:r>
      <w:r w:rsidRPr="006935CC">
        <w:rPr>
          <w:b/>
          <w:bCs/>
          <w:sz w:val="22"/>
          <w:szCs w:val="22"/>
          <w:lang w:val="en-GB"/>
        </w:rPr>
        <w:t xml:space="preserve">, </w:t>
      </w:r>
      <w:r w:rsidR="00332A24" w:rsidRPr="006935CC">
        <w:rPr>
          <w:b/>
          <w:bCs/>
          <w:sz w:val="22"/>
          <w:szCs w:val="22"/>
          <w:lang w:val="en-GB"/>
        </w:rPr>
        <w:t>from</w:t>
      </w:r>
      <w:r w:rsidRPr="006935CC">
        <w:rPr>
          <w:b/>
          <w:bCs/>
          <w:sz w:val="22"/>
          <w:szCs w:val="22"/>
          <w:lang w:val="en-GB"/>
        </w:rPr>
        <w:t xml:space="preserve"> the scientific area of Biotechnical Sciences, scientific field of biotechnology/food technology, or the scientific are</w:t>
      </w:r>
      <w:r w:rsidR="00C64C81" w:rsidRPr="006935CC">
        <w:rPr>
          <w:b/>
          <w:bCs/>
          <w:sz w:val="22"/>
          <w:szCs w:val="22"/>
          <w:lang w:val="en-GB"/>
        </w:rPr>
        <w:t>a</w:t>
      </w:r>
      <w:r w:rsidRPr="006935CC">
        <w:rPr>
          <w:b/>
          <w:bCs/>
          <w:sz w:val="22"/>
          <w:szCs w:val="22"/>
          <w:lang w:val="en-GB"/>
        </w:rPr>
        <w:t xml:space="preserve"> of Technical sciences, scientific field of chemical engineering or the scientific are</w:t>
      </w:r>
      <w:r w:rsidR="00C64C81" w:rsidRPr="006935CC">
        <w:rPr>
          <w:b/>
          <w:bCs/>
          <w:sz w:val="22"/>
          <w:szCs w:val="22"/>
          <w:lang w:val="en-GB"/>
        </w:rPr>
        <w:t>a</w:t>
      </w:r>
      <w:r w:rsidRPr="006935CC">
        <w:rPr>
          <w:b/>
          <w:bCs/>
          <w:sz w:val="22"/>
          <w:szCs w:val="22"/>
          <w:lang w:val="en-GB"/>
        </w:rPr>
        <w:t xml:space="preserve"> of Natural Sciences, scie</w:t>
      </w:r>
      <w:r w:rsidR="00332A24" w:rsidRPr="006935CC">
        <w:rPr>
          <w:b/>
          <w:bCs/>
          <w:sz w:val="22"/>
          <w:szCs w:val="22"/>
          <w:lang w:val="en-GB"/>
        </w:rPr>
        <w:t>n</w:t>
      </w:r>
      <w:r w:rsidRPr="006935CC">
        <w:rPr>
          <w:b/>
          <w:bCs/>
          <w:sz w:val="22"/>
          <w:szCs w:val="22"/>
          <w:lang w:val="en-GB"/>
        </w:rPr>
        <w:t xml:space="preserve">tific field of chemistry/biology or the </w:t>
      </w:r>
      <w:r w:rsidR="00C64C81" w:rsidRPr="006935CC">
        <w:rPr>
          <w:b/>
          <w:bCs/>
          <w:sz w:val="22"/>
          <w:szCs w:val="22"/>
          <w:lang w:val="en-GB"/>
        </w:rPr>
        <w:t>s</w:t>
      </w:r>
      <w:r w:rsidRPr="006935CC">
        <w:rPr>
          <w:b/>
          <w:bCs/>
          <w:sz w:val="22"/>
          <w:szCs w:val="22"/>
          <w:lang w:val="en-GB"/>
        </w:rPr>
        <w:t>cientific are</w:t>
      </w:r>
      <w:r w:rsidR="00C64C81" w:rsidRPr="006935CC">
        <w:rPr>
          <w:b/>
          <w:bCs/>
          <w:sz w:val="22"/>
          <w:szCs w:val="22"/>
          <w:lang w:val="en-GB"/>
        </w:rPr>
        <w:t>a</w:t>
      </w:r>
      <w:r w:rsidRPr="006935CC">
        <w:rPr>
          <w:b/>
          <w:bCs/>
          <w:sz w:val="22"/>
          <w:szCs w:val="22"/>
          <w:lang w:val="en-GB"/>
        </w:rPr>
        <w:t xml:space="preserve"> of Biomedicine and health care, scie</w:t>
      </w:r>
      <w:r w:rsidR="00332A24" w:rsidRPr="006935CC">
        <w:rPr>
          <w:b/>
          <w:bCs/>
          <w:sz w:val="22"/>
          <w:szCs w:val="22"/>
          <w:lang w:val="en-GB"/>
        </w:rPr>
        <w:t>n</w:t>
      </w:r>
      <w:r w:rsidRPr="006935CC">
        <w:rPr>
          <w:b/>
          <w:bCs/>
          <w:sz w:val="22"/>
          <w:szCs w:val="22"/>
          <w:lang w:val="en-GB"/>
        </w:rPr>
        <w:t xml:space="preserve">tific field of pharmacy with fixed-term, full-time employment, </w:t>
      </w:r>
      <w:r w:rsidR="0076316F" w:rsidRPr="006935CC">
        <w:rPr>
          <w:b/>
          <w:bCs/>
          <w:sz w:val="22"/>
          <w:szCs w:val="22"/>
          <w:lang w:val="en-GB"/>
        </w:rPr>
        <w:t>until the completion of the project implementation period,</w:t>
      </w:r>
      <w:r w:rsidRPr="006935CC">
        <w:rPr>
          <w:b/>
          <w:bCs/>
          <w:sz w:val="22"/>
          <w:szCs w:val="22"/>
          <w:lang w:val="en-GB"/>
        </w:rPr>
        <w:t xml:space="preserve"> at the Faculty of Food Technology Osijek.</w:t>
      </w:r>
    </w:p>
    <w:p w14:paraId="00887A6C" w14:textId="77777777" w:rsidR="00332A24" w:rsidRPr="006935CC" w:rsidRDefault="00332A24" w:rsidP="00CB1773">
      <w:pPr>
        <w:overflowPunct w:val="0"/>
        <w:autoSpaceDE w:val="0"/>
        <w:autoSpaceDN w:val="0"/>
        <w:adjustRightInd w:val="0"/>
        <w:spacing w:line="276" w:lineRule="auto"/>
        <w:jc w:val="both"/>
        <w:textAlignment w:val="baseline"/>
        <w:rPr>
          <w:b/>
          <w:bCs/>
          <w:sz w:val="22"/>
          <w:szCs w:val="22"/>
          <w:lang w:val="en-GB"/>
        </w:rPr>
      </w:pPr>
    </w:p>
    <w:p w14:paraId="5E121225" w14:textId="1C38A75E" w:rsidR="00034722" w:rsidRPr="006935CC" w:rsidRDefault="00034722" w:rsidP="00034722">
      <w:pPr>
        <w:spacing w:line="276" w:lineRule="auto"/>
        <w:jc w:val="both"/>
        <w:rPr>
          <w:sz w:val="22"/>
          <w:szCs w:val="22"/>
          <w:lang w:val="en-GB"/>
        </w:rPr>
      </w:pPr>
      <w:r w:rsidRPr="006935CC">
        <w:rPr>
          <w:sz w:val="22"/>
          <w:szCs w:val="22"/>
          <w:lang w:val="en-GB"/>
        </w:rPr>
        <w:t xml:space="preserve">All applicants must meet the general conditions stipulated by the Labour Act </w:t>
      </w:r>
      <w:bookmarkStart w:id="1" w:name="_Hlk187927696"/>
      <w:r w:rsidRPr="006935CC">
        <w:rPr>
          <w:sz w:val="22"/>
          <w:szCs w:val="22"/>
          <w:lang w:val="en-GB"/>
        </w:rPr>
        <w:t>("</w:t>
      </w:r>
      <w:proofErr w:type="spellStart"/>
      <w:r w:rsidRPr="006935CC">
        <w:rPr>
          <w:sz w:val="22"/>
          <w:szCs w:val="22"/>
          <w:lang w:val="en-GB"/>
        </w:rPr>
        <w:t>Narodne</w:t>
      </w:r>
      <w:proofErr w:type="spellEnd"/>
      <w:r w:rsidRPr="006935CC">
        <w:rPr>
          <w:sz w:val="22"/>
          <w:szCs w:val="22"/>
          <w:lang w:val="en-GB"/>
        </w:rPr>
        <w:t xml:space="preserve"> </w:t>
      </w:r>
      <w:proofErr w:type="spellStart"/>
      <w:r w:rsidRPr="006935CC">
        <w:rPr>
          <w:sz w:val="22"/>
          <w:szCs w:val="22"/>
          <w:lang w:val="en-GB"/>
        </w:rPr>
        <w:t>novine</w:t>
      </w:r>
      <w:proofErr w:type="spellEnd"/>
      <w:r w:rsidRPr="006935CC">
        <w:rPr>
          <w:sz w:val="22"/>
          <w:szCs w:val="22"/>
          <w:lang w:val="en-GB"/>
        </w:rPr>
        <w:t xml:space="preserve">" – the </w:t>
      </w:r>
      <w:bookmarkEnd w:id="1"/>
      <w:r w:rsidRPr="006935CC">
        <w:rPr>
          <w:sz w:val="22"/>
          <w:szCs w:val="22"/>
          <w:lang w:val="en-GB"/>
        </w:rPr>
        <w:t xml:space="preserve">official gazette </w:t>
      </w:r>
      <w:bookmarkStart w:id="2" w:name="_Hlk187927884"/>
      <w:r w:rsidRPr="006935CC">
        <w:rPr>
          <w:sz w:val="22"/>
          <w:szCs w:val="22"/>
          <w:lang w:val="en-GB"/>
        </w:rPr>
        <w:t xml:space="preserve">of the Republic of Croatia </w:t>
      </w:r>
      <w:bookmarkEnd w:id="2"/>
      <w:r w:rsidRPr="006935CC">
        <w:rPr>
          <w:sz w:val="22"/>
          <w:szCs w:val="22"/>
          <w:lang w:val="en-GB"/>
        </w:rPr>
        <w:t>No. 93/14, 127/17, 98/19, 151/22 and 6</w:t>
      </w:r>
      <w:r w:rsidR="00102334" w:rsidRPr="006935CC">
        <w:rPr>
          <w:sz w:val="22"/>
          <w:szCs w:val="22"/>
          <w:lang w:val="en-GB"/>
        </w:rPr>
        <w:t>4</w:t>
      </w:r>
      <w:r w:rsidRPr="006935CC">
        <w:rPr>
          <w:sz w:val="22"/>
          <w:szCs w:val="22"/>
          <w:lang w:val="en-GB"/>
        </w:rPr>
        <w:t>/24) and the conditions regulated by Article 39, paragraph 7 of the Scientific Activity and Higher Education Act ("</w:t>
      </w:r>
      <w:bookmarkStart w:id="3" w:name="_Hlk145316373"/>
      <w:proofErr w:type="spellStart"/>
      <w:r w:rsidRPr="006935CC">
        <w:rPr>
          <w:sz w:val="22"/>
          <w:szCs w:val="22"/>
          <w:lang w:val="en-GB"/>
        </w:rPr>
        <w:t>Narodne</w:t>
      </w:r>
      <w:proofErr w:type="spellEnd"/>
      <w:r w:rsidRPr="006935CC">
        <w:rPr>
          <w:sz w:val="22"/>
          <w:szCs w:val="22"/>
          <w:lang w:val="en-GB"/>
        </w:rPr>
        <w:t xml:space="preserve"> </w:t>
      </w:r>
      <w:proofErr w:type="spellStart"/>
      <w:r w:rsidRPr="006935CC">
        <w:rPr>
          <w:sz w:val="22"/>
          <w:szCs w:val="22"/>
          <w:lang w:val="en-GB"/>
        </w:rPr>
        <w:t>Novine</w:t>
      </w:r>
      <w:proofErr w:type="spellEnd"/>
      <w:r w:rsidRPr="006935CC">
        <w:rPr>
          <w:sz w:val="22"/>
          <w:szCs w:val="22"/>
          <w:lang w:val="en-GB"/>
        </w:rPr>
        <w:t xml:space="preserve">"- the official gazette of the Republic of Croatia, </w:t>
      </w:r>
      <w:bookmarkEnd w:id="3"/>
      <w:r w:rsidRPr="006935CC">
        <w:rPr>
          <w:sz w:val="22"/>
          <w:szCs w:val="22"/>
          <w:lang w:val="en-GB"/>
        </w:rPr>
        <w:t xml:space="preserve">No 119/22), Article 123, paragraph 5 of the Statute of the Josip </w:t>
      </w:r>
      <w:proofErr w:type="spellStart"/>
      <w:r w:rsidRPr="006935CC">
        <w:rPr>
          <w:sz w:val="22"/>
          <w:szCs w:val="22"/>
          <w:lang w:val="en-GB"/>
        </w:rPr>
        <w:t>Juraj</w:t>
      </w:r>
      <w:proofErr w:type="spellEnd"/>
      <w:r w:rsidRPr="006935CC">
        <w:rPr>
          <w:sz w:val="22"/>
          <w:szCs w:val="22"/>
          <w:lang w:val="en-GB"/>
        </w:rPr>
        <w:t xml:space="preserve"> </w:t>
      </w:r>
      <w:proofErr w:type="spellStart"/>
      <w:r w:rsidRPr="006935CC">
        <w:rPr>
          <w:sz w:val="22"/>
          <w:szCs w:val="22"/>
          <w:lang w:val="en-GB"/>
        </w:rPr>
        <w:t>Strossmayer</w:t>
      </w:r>
      <w:proofErr w:type="spellEnd"/>
      <w:r w:rsidRPr="006935CC">
        <w:rPr>
          <w:sz w:val="22"/>
          <w:szCs w:val="22"/>
          <w:lang w:val="en-GB"/>
        </w:rPr>
        <w:t xml:space="preserve"> University of Osijek, Article 50, paragraph 5 of the Statute of the Faculty of Food Technology Osijek and special conditions regulated by the Article </w:t>
      </w:r>
      <w:r w:rsidR="007D34FB" w:rsidRPr="006935CC">
        <w:rPr>
          <w:sz w:val="22"/>
          <w:szCs w:val="22"/>
          <w:lang w:val="en-GB"/>
        </w:rPr>
        <w:t>29</w:t>
      </w:r>
      <w:r w:rsidRPr="006935CC">
        <w:rPr>
          <w:color w:val="FF0000"/>
          <w:sz w:val="22"/>
          <w:szCs w:val="22"/>
          <w:lang w:val="en-GB"/>
        </w:rPr>
        <w:t xml:space="preserve"> </w:t>
      </w:r>
      <w:r w:rsidRPr="006935CC">
        <w:rPr>
          <w:sz w:val="22"/>
          <w:szCs w:val="22"/>
          <w:lang w:val="en-GB"/>
        </w:rPr>
        <w:t xml:space="preserve">of the </w:t>
      </w:r>
      <w:r w:rsidRPr="006935CC">
        <w:rPr>
          <w:color w:val="000000"/>
          <w:sz w:val="22"/>
          <w:szCs w:val="22"/>
          <w:lang w:val="en-GB"/>
        </w:rPr>
        <w:t xml:space="preserve">Regulation on the Implementation of the Process of Election/Re-Election to Titles and to Corresponding Positions </w:t>
      </w:r>
      <w:r w:rsidRPr="006935CC">
        <w:rPr>
          <w:sz w:val="22"/>
          <w:szCs w:val="22"/>
          <w:lang w:val="en-GB"/>
        </w:rPr>
        <w:t xml:space="preserve">at the Josip </w:t>
      </w:r>
      <w:proofErr w:type="spellStart"/>
      <w:r w:rsidRPr="006935CC">
        <w:rPr>
          <w:sz w:val="22"/>
          <w:szCs w:val="22"/>
          <w:lang w:val="en-GB"/>
        </w:rPr>
        <w:t>Juraj</w:t>
      </w:r>
      <w:proofErr w:type="spellEnd"/>
      <w:r w:rsidRPr="006935CC">
        <w:rPr>
          <w:sz w:val="22"/>
          <w:szCs w:val="22"/>
          <w:lang w:val="en-GB"/>
        </w:rPr>
        <w:t xml:space="preserve"> </w:t>
      </w:r>
      <w:proofErr w:type="spellStart"/>
      <w:r w:rsidRPr="006935CC">
        <w:rPr>
          <w:sz w:val="22"/>
          <w:szCs w:val="22"/>
          <w:lang w:val="en-GB"/>
        </w:rPr>
        <w:t>Strossmayer</w:t>
      </w:r>
      <w:proofErr w:type="spellEnd"/>
      <w:r w:rsidRPr="006935CC">
        <w:rPr>
          <w:sz w:val="22"/>
          <w:szCs w:val="22"/>
          <w:lang w:val="en-GB"/>
        </w:rPr>
        <w:t xml:space="preserve"> University of Osijek</w:t>
      </w:r>
      <w:r w:rsidR="0076316F" w:rsidRPr="006935CC">
        <w:rPr>
          <w:sz w:val="22"/>
          <w:szCs w:val="22"/>
          <w:lang w:val="en-GB"/>
        </w:rPr>
        <w:t>.</w:t>
      </w:r>
    </w:p>
    <w:p w14:paraId="26FF5651" w14:textId="77777777" w:rsidR="00F52AFB" w:rsidRPr="006935CC" w:rsidRDefault="00F52AFB" w:rsidP="00F52AFB">
      <w:pPr>
        <w:spacing w:line="276" w:lineRule="auto"/>
        <w:rPr>
          <w:color w:val="FF0000"/>
          <w:sz w:val="22"/>
          <w:szCs w:val="22"/>
          <w:lang w:val="en-GB"/>
        </w:rPr>
      </w:pPr>
    </w:p>
    <w:p w14:paraId="7AFF8EFC" w14:textId="4CFDFC9B" w:rsidR="007D34FB" w:rsidRPr="006935CC" w:rsidRDefault="00F52AFB" w:rsidP="00F52AFB">
      <w:pPr>
        <w:spacing w:line="276" w:lineRule="auto"/>
        <w:rPr>
          <w:color w:val="FF0000"/>
          <w:sz w:val="22"/>
          <w:szCs w:val="22"/>
        </w:rPr>
      </w:pPr>
      <w:r w:rsidRPr="006935CC">
        <w:rPr>
          <w:sz w:val="22"/>
          <w:szCs w:val="22"/>
          <w:lang w:val="en-GB"/>
        </w:rPr>
        <w:t xml:space="preserve">The specified regulations have been published on the </w:t>
      </w:r>
      <w:proofErr w:type="gramStart"/>
      <w:r w:rsidRPr="006935CC">
        <w:rPr>
          <w:sz w:val="22"/>
          <w:szCs w:val="22"/>
          <w:lang w:val="en-GB"/>
        </w:rPr>
        <w:t>Faculty</w:t>
      </w:r>
      <w:proofErr w:type="gramEnd"/>
      <w:r w:rsidRPr="006935CC">
        <w:rPr>
          <w:sz w:val="22"/>
          <w:szCs w:val="22"/>
          <w:lang w:val="en-GB"/>
        </w:rPr>
        <w:t xml:space="preserve"> website</w:t>
      </w:r>
      <w:r w:rsidR="00102334" w:rsidRPr="006935CC">
        <w:rPr>
          <w:sz w:val="22"/>
          <w:szCs w:val="22"/>
          <w:lang w:val="en-GB"/>
        </w:rPr>
        <w:t xml:space="preserve"> </w:t>
      </w:r>
      <w:hyperlink r:id="rId6" w:history="1">
        <w:r w:rsidR="00102334" w:rsidRPr="00F52AFB">
          <w:rPr>
            <w:rStyle w:val="Hiperveza"/>
            <w:sz w:val="22"/>
            <w:szCs w:val="22"/>
          </w:rPr>
          <w:t>http://www.ptfos.unios.hr/index.php/o-fakultetu/dokumenti</w:t>
        </w:r>
      </w:hyperlink>
    </w:p>
    <w:p w14:paraId="674D0AA2" w14:textId="77777777" w:rsidR="0076316F" w:rsidRPr="006935CC" w:rsidRDefault="0076316F" w:rsidP="0076316F">
      <w:pPr>
        <w:spacing w:line="276" w:lineRule="auto"/>
        <w:jc w:val="both"/>
        <w:rPr>
          <w:sz w:val="22"/>
          <w:szCs w:val="22"/>
          <w:lang w:val="en-GB"/>
        </w:rPr>
      </w:pPr>
    </w:p>
    <w:p w14:paraId="4DB66377" w14:textId="373DEDE8" w:rsidR="0076316F" w:rsidRPr="006935CC" w:rsidRDefault="0076316F" w:rsidP="0076316F">
      <w:pPr>
        <w:spacing w:line="276" w:lineRule="auto"/>
        <w:jc w:val="both"/>
        <w:rPr>
          <w:sz w:val="22"/>
          <w:szCs w:val="22"/>
          <w:lang w:val="en-GB"/>
        </w:rPr>
      </w:pPr>
      <w:r w:rsidRPr="006935CC">
        <w:rPr>
          <w:sz w:val="22"/>
          <w:szCs w:val="22"/>
          <w:lang w:val="en-GB"/>
        </w:rPr>
        <w:t xml:space="preserve">The position of </w:t>
      </w:r>
      <w:r w:rsidR="00F52AFB" w:rsidRPr="006935CC">
        <w:rPr>
          <w:sz w:val="22"/>
          <w:szCs w:val="22"/>
          <w:lang w:val="en-GB"/>
        </w:rPr>
        <w:t>s</w:t>
      </w:r>
      <w:r w:rsidRPr="006935CC">
        <w:rPr>
          <w:sz w:val="22"/>
          <w:szCs w:val="22"/>
          <w:lang w:val="en-GB"/>
        </w:rPr>
        <w:t xml:space="preserve">enior </w:t>
      </w:r>
      <w:r w:rsidR="00F52AFB" w:rsidRPr="006935CC">
        <w:rPr>
          <w:sz w:val="22"/>
          <w:szCs w:val="22"/>
          <w:lang w:val="en-GB"/>
        </w:rPr>
        <w:t>a</w:t>
      </w:r>
      <w:r w:rsidRPr="006935CC">
        <w:rPr>
          <w:sz w:val="22"/>
          <w:szCs w:val="22"/>
          <w:lang w:val="en-GB"/>
        </w:rPr>
        <w:t>ssistant for work on a project funded by the Croatian Science Foundation may be contracted a maximum of two times (i.e., for two different projects) and only with candidates whose period from enrolment in doctoral studies to this employment does not exceed ten years.</w:t>
      </w:r>
    </w:p>
    <w:p w14:paraId="6D4E25F1" w14:textId="77777777" w:rsidR="0076316F" w:rsidRPr="006935CC" w:rsidRDefault="0076316F" w:rsidP="0076316F">
      <w:pPr>
        <w:spacing w:line="276" w:lineRule="auto"/>
        <w:jc w:val="both"/>
        <w:rPr>
          <w:sz w:val="22"/>
          <w:szCs w:val="22"/>
          <w:lang w:val="en-GB"/>
        </w:rPr>
      </w:pPr>
    </w:p>
    <w:p w14:paraId="6912BABF" w14:textId="65BDA3B3" w:rsidR="0076316F" w:rsidRPr="006935CC" w:rsidRDefault="0076316F" w:rsidP="0076316F">
      <w:pPr>
        <w:spacing w:line="276" w:lineRule="auto"/>
        <w:jc w:val="both"/>
        <w:rPr>
          <w:sz w:val="22"/>
          <w:szCs w:val="22"/>
          <w:lang w:val="en-GB"/>
        </w:rPr>
      </w:pPr>
      <w:r w:rsidRPr="006935CC">
        <w:rPr>
          <w:sz w:val="22"/>
          <w:szCs w:val="22"/>
          <w:lang w:val="en-GB"/>
        </w:rPr>
        <w:t xml:space="preserve">A candidate cannot be employed as a </w:t>
      </w:r>
      <w:r w:rsidR="00F52AFB" w:rsidRPr="006935CC">
        <w:rPr>
          <w:sz w:val="22"/>
          <w:szCs w:val="22"/>
          <w:lang w:val="en-GB"/>
        </w:rPr>
        <w:t>s</w:t>
      </w:r>
      <w:r w:rsidRPr="006935CC">
        <w:rPr>
          <w:sz w:val="22"/>
          <w:szCs w:val="22"/>
          <w:lang w:val="en-GB"/>
        </w:rPr>
        <w:t xml:space="preserve">enior </w:t>
      </w:r>
      <w:r w:rsidR="00F52AFB" w:rsidRPr="006935CC">
        <w:rPr>
          <w:sz w:val="22"/>
          <w:szCs w:val="22"/>
          <w:lang w:val="en-GB"/>
        </w:rPr>
        <w:t>a</w:t>
      </w:r>
      <w:r w:rsidRPr="006935CC">
        <w:rPr>
          <w:sz w:val="22"/>
          <w:szCs w:val="22"/>
          <w:lang w:val="en-GB"/>
        </w:rPr>
        <w:t>ssistant in the Republic of Croatia for a total period exceeding four years.</w:t>
      </w:r>
    </w:p>
    <w:p w14:paraId="64F87410" w14:textId="77777777" w:rsidR="0076316F" w:rsidRPr="006935CC" w:rsidRDefault="0076316F" w:rsidP="0076316F">
      <w:pPr>
        <w:spacing w:line="276" w:lineRule="auto"/>
        <w:jc w:val="both"/>
        <w:rPr>
          <w:sz w:val="22"/>
          <w:szCs w:val="22"/>
          <w:lang w:val="en-GB"/>
        </w:rPr>
      </w:pPr>
    </w:p>
    <w:p w14:paraId="6A7DED7B" w14:textId="2A897543" w:rsidR="0076316F" w:rsidRPr="006935CC" w:rsidRDefault="0076316F" w:rsidP="00C02E75">
      <w:pPr>
        <w:spacing w:line="276" w:lineRule="auto"/>
        <w:jc w:val="both"/>
        <w:rPr>
          <w:sz w:val="22"/>
          <w:szCs w:val="22"/>
          <w:lang w:val="en-GB"/>
        </w:rPr>
      </w:pPr>
      <w:r w:rsidRPr="006935CC">
        <w:rPr>
          <w:sz w:val="22"/>
          <w:szCs w:val="22"/>
          <w:lang w:val="en-GB"/>
        </w:rPr>
        <w:t>The selected candidate who has obtained their higher education qualifications outside Croatia is required to submit an Opinion on the Evaluation of a Foreign Higher Education Qualification issued by the Agency for Science and Higher Education before entering into employment.</w:t>
      </w:r>
    </w:p>
    <w:p w14:paraId="155CC3E4" w14:textId="77777777" w:rsidR="007D34FB" w:rsidRPr="006935CC" w:rsidRDefault="007D34FB" w:rsidP="00C02E75">
      <w:pPr>
        <w:spacing w:line="276" w:lineRule="auto"/>
        <w:jc w:val="both"/>
        <w:rPr>
          <w:sz w:val="22"/>
          <w:szCs w:val="22"/>
          <w:lang w:val="en-GB"/>
        </w:rPr>
      </w:pPr>
    </w:p>
    <w:p w14:paraId="4FAB52E5" w14:textId="27E18723" w:rsidR="00034722" w:rsidRPr="006935CC" w:rsidRDefault="00034722" w:rsidP="00034722">
      <w:pPr>
        <w:spacing w:line="276" w:lineRule="auto"/>
        <w:jc w:val="both"/>
        <w:rPr>
          <w:rStyle w:val="Hiperveza"/>
          <w:sz w:val="22"/>
          <w:szCs w:val="22"/>
          <w:lang w:val="en-GB"/>
        </w:rPr>
      </w:pPr>
      <w:r w:rsidRPr="006935CC">
        <w:rPr>
          <w:sz w:val="22"/>
          <w:szCs w:val="22"/>
          <w:lang w:val="en-GB"/>
        </w:rPr>
        <w:t>The candidates are required to submit the application for the public vacancy announcement</w:t>
      </w:r>
      <w:r w:rsidR="00217396" w:rsidRPr="006935CC">
        <w:rPr>
          <w:sz w:val="22"/>
          <w:szCs w:val="22"/>
          <w:lang w:val="en-GB"/>
        </w:rPr>
        <w:t xml:space="preserve"> along with the</w:t>
      </w:r>
      <w:r w:rsidRPr="006935CC">
        <w:rPr>
          <w:sz w:val="22"/>
          <w:szCs w:val="22"/>
          <w:lang w:val="en-GB"/>
        </w:rPr>
        <w:t xml:space="preserve"> documents according to the Form – Application for the public vacancy announcement for a senior ass</w:t>
      </w:r>
      <w:r w:rsidR="00217396" w:rsidRPr="006935CC">
        <w:rPr>
          <w:sz w:val="22"/>
          <w:szCs w:val="22"/>
          <w:lang w:val="en-GB"/>
        </w:rPr>
        <w:t>istant</w:t>
      </w:r>
      <w:r w:rsidRPr="006935CC">
        <w:rPr>
          <w:sz w:val="22"/>
          <w:szCs w:val="22"/>
          <w:lang w:val="en-GB"/>
        </w:rPr>
        <w:t xml:space="preserve"> for the </w:t>
      </w:r>
      <w:r w:rsidR="00217396" w:rsidRPr="006935CC">
        <w:rPr>
          <w:sz w:val="22"/>
          <w:szCs w:val="22"/>
          <w:lang w:val="en-GB"/>
        </w:rPr>
        <w:t>employment</w:t>
      </w:r>
      <w:r w:rsidRPr="006935CC">
        <w:rPr>
          <w:sz w:val="22"/>
          <w:szCs w:val="22"/>
          <w:lang w:val="en-GB"/>
        </w:rPr>
        <w:t xml:space="preserve"> on the project, which is published on the </w:t>
      </w:r>
      <w:proofErr w:type="gramStart"/>
      <w:r w:rsidRPr="006935CC">
        <w:rPr>
          <w:sz w:val="22"/>
          <w:szCs w:val="22"/>
          <w:lang w:val="en-GB"/>
        </w:rPr>
        <w:t>Faculty</w:t>
      </w:r>
      <w:proofErr w:type="gramEnd"/>
      <w:r w:rsidRPr="006935CC">
        <w:rPr>
          <w:sz w:val="22"/>
          <w:szCs w:val="22"/>
          <w:lang w:val="en-GB"/>
        </w:rPr>
        <w:t xml:space="preserve"> website </w:t>
      </w:r>
      <w:hyperlink r:id="rId7" w:history="1">
        <w:r w:rsidRPr="006935CC">
          <w:rPr>
            <w:rStyle w:val="Hiperveza"/>
            <w:sz w:val="22"/>
            <w:szCs w:val="22"/>
            <w:lang w:val="en-GB"/>
          </w:rPr>
          <w:t>http://www.ptfos.unios.hr/index.php</w:t>
        </w:r>
      </w:hyperlink>
    </w:p>
    <w:p w14:paraId="527967E1" w14:textId="77777777" w:rsidR="00B90B8E" w:rsidRPr="006935CC" w:rsidRDefault="00B90B8E" w:rsidP="009472A8">
      <w:pPr>
        <w:spacing w:line="276" w:lineRule="auto"/>
        <w:jc w:val="both"/>
        <w:rPr>
          <w:sz w:val="22"/>
          <w:szCs w:val="22"/>
          <w:lang w:val="en-GB"/>
        </w:rPr>
      </w:pPr>
    </w:p>
    <w:p w14:paraId="72F516BD" w14:textId="3F765788" w:rsidR="007D34FB" w:rsidRPr="006935CC" w:rsidRDefault="007D34FB" w:rsidP="007D34FB">
      <w:pPr>
        <w:spacing w:line="276" w:lineRule="auto"/>
        <w:jc w:val="both"/>
        <w:rPr>
          <w:sz w:val="22"/>
          <w:szCs w:val="22"/>
          <w:lang w:val="en-GB"/>
        </w:rPr>
      </w:pPr>
      <w:r w:rsidRPr="006935CC">
        <w:rPr>
          <w:sz w:val="22"/>
          <w:szCs w:val="22"/>
          <w:lang w:val="en-GB"/>
        </w:rPr>
        <w:t>Persons of both sexes may apply for the vacancy under equal conditions</w:t>
      </w:r>
      <w:r w:rsidRPr="006935CC">
        <w:rPr>
          <w:rFonts w:eastAsia="Calibri"/>
          <w:color w:val="000000"/>
          <w:sz w:val="22"/>
          <w:szCs w:val="22"/>
          <w:lang w:val="en-GB"/>
        </w:rPr>
        <w:t>.</w:t>
      </w:r>
      <w:r w:rsidRPr="006935CC">
        <w:rPr>
          <w:sz w:val="22"/>
          <w:szCs w:val="22"/>
          <w:lang w:val="en-GB"/>
        </w:rPr>
        <w:t xml:space="preserve"> </w:t>
      </w:r>
    </w:p>
    <w:p w14:paraId="3A08D473" w14:textId="77777777" w:rsidR="007D34FB" w:rsidRPr="006935CC" w:rsidRDefault="007D34FB" w:rsidP="007D34FB">
      <w:pPr>
        <w:spacing w:line="276" w:lineRule="auto"/>
        <w:jc w:val="both"/>
        <w:rPr>
          <w:sz w:val="22"/>
          <w:szCs w:val="22"/>
          <w:lang w:val="en-GB"/>
        </w:rPr>
      </w:pPr>
    </w:p>
    <w:p w14:paraId="50746457" w14:textId="77777777" w:rsidR="00200E54" w:rsidRPr="006935CC" w:rsidRDefault="00200E54" w:rsidP="00200E54">
      <w:pPr>
        <w:pStyle w:val="StandardWeb"/>
        <w:spacing w:after="0" w:line="276" w:lineRule="auto"/>
        <w:jc w:val="both"/>
        <w:rPr>
          <w:rFonts w:eastAsia="Calibri"/>
          <w:color w:val="000000"/>
          <w:sz w:val="22"/>
          <w:szCs w:val="22"/>
          <w:lang w:val="en-GB"/>
        </w:rPr>
      </w:pPr>
      <w:r w:rsidRPr="006935CC">
        <w:rPr>
          <w:rFonts w:eastAsia="Calibri"/>
          <w:color w:val="000000"/>
          <w:sz w:val="22"/>
          <w:szCs w:val="22"/>
          <w:lang w:val="en-GB"/>
        </w:rPr>
        <w:t>Only the applicants who submit their complete vacancy application on time will be considered as vacancy applicants. Complete vacancy applications are those that contain all the information and attachments stated in the vacancy announcement and which have been signed by the applicant. Untimely submitted and incomplete applications will not be considered.</w:t>
      </w:r>
    </w:p>
    <w:p w14:paraId="01E0B168" w14:textId="77777777" w:rsidR="00200E54" w:rsidRPr="006935CC" w:rsidRDefault="00200E54" w:rsidP="009472A8">
      <w:pPr>
        <w:spacing w:line="276" w:lineRule="auto"/>
        <w:jc w:val="both"/>
        <w:rPr>
          <w:rFonts w:eastAsiaTheme="minorHAnsi"/>
          <w:color w:val="000000"/>
          <w:sz w:val="22"/>
          <w:szCs w:val="22"/>
          <w:lang w:val="en-GB"/>
        </w:rPr>
      </w:pPr>
    </w:p>
    <w:p w14:paraId="63FF2E99" w14:textId="1C3A411D" w:rsidR="00034722" w:rsidRPr="006935CC" w:rsidRDefault="00034722" w:rsidP="009472A8">
      <w:pPr>
        <w:spacing w:line="276" w:lineRule="auto"/>
        <w:jc w:val="both"/>
        <w:rPr>
          <w:rFonts w:eastAsiaTheme="minorHAnsi"/>
          <w:color w:val="000000"/>
          <w:sz w:val="22"/>
          <w:szCs w:val="22"/>
          <w:lang w:val="en-GB"/>
        </w:rPr>
      </w:pPr>
      <w:r w:rsidRPr="006935CC">
        <w:rPr>
          <w:rFonts w:eastAsiaTheme="minorHAnsi"/>
          <w:color w:val="000000"/>
          <w:sz w:val="22"/>
          <w:szCs w:val="22"/>
          <w:lang w:val="en-GB"/>
        </w:rPr>
        <w:t>Only the persons who meet the formal conditions from the vacancy announcement are obliged to attend the interview with the purpose of checking their knowledge and motivation and they will be timely informed via email about the location and the time of the interviews. The candidates who do not join the interview will be considered to have withdrawn their application and will not be considered as vacancy applicants</w:t>
      </w:r>
      <w:r w:rsidR="007D34FB" w:rsidRPr="006935CC">
        <w:rPr>
          <w:rFonts w:eastAsiaTheme="minorHAnsi"/>
          <w:color w:val="000000"/>
          <w:sz w:val="22"/>
          <w:szCs w:val="22"/>
          <w:lang w:val="en-GB"/>
        </w:rPr>
        <w:t>.</w:t>
      </w:r>
    </w:p>
    <w:p w14:paraId="02E013ED" w14:textId="77777777" w:rsidR="00034722" w:rsidRPr="006935CC" w:rsidRDefault="00034722" w:rsidP="009472A8">
      <w:pPr>
        <w:spacing w:line="276" w:lineRule="auto"/>
        <w:jc w:val="both"/>
        <w:rPr>
          <w:sz w:val="22"/>
          <w:szCs w:val="22"/>
          <w:lang w:val="en-GB"/>
        </w:rPr>
      </w:pPr>
    </w:p>
    <w:p w14:paraId="4851093E" w14:textId="1035079F" w:rsidR="00200E54" w:rsidRPr="00200E54" w:rsidRDefault="00200E54" w:rsidP="00200E54">
      <w:pPr>
        <w:autoSpaceDE w:val="0"/>
        <w:autoSpaceDN w:val="0"/>
        <w:adjustRightInd w:val="0"/>
        <w:spacing w:line="276" w:lineRule="auto"/>
        <w:jc w:val="both"/>
        <w:rPr>
          <w:sz w:val="22"/>
          <w:szCs w:val="22"/>
          <w:lang w:val="en-GB"/>
        </w:rPr>
      </w:pPr>
      <w:r w:rsidRPr="00200E54">
        <w:rPr>
          <w:sz w:val="22"/>
          <w:szCs w:val="22"/>
          <w:lang w:val="en-GB"/>
        </w:rPr>
        <w:t>Candidates who, based on special regulations – the Act on Croatian Homeland War Veterans and Their Family Members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azette</w:t>
      </w:r>
      <w:r w:rsidR="00B52F36" w:rsidRPr="006935CC">
        <w:rPr>
          <w:sz w:val="22"/>
          <w:szCs w:val="22"/>
          <w:lang w:val="en-GB"/>
        </w:rPr>
        <w:t xml:space="preserve"> of the Republic of Croatia</w:t>
      </w:r>
      <w:r w:rsidRPr="00200E54">
        <w:rPr>
          <w:sz w:val="22"/>
          <w:szCs w:val="22"/>
          <w:lang w:val="en-GB"/>
        </w:rPr>
        <w:t xml:space="preserve"> No. 121/17, 98/19, 84/21, and 156/23), Article 48 of the Act on Civilian Victims of the Homeland War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azette</w:t>
      </w:r>
      <w:r w:rsidR="00B52F36" w:rsidRPr="006935CC">
        <w:rPr>
          <w:sz w:val="22"/>
          <w:szCs w:val="22"/>
          <w:lang w:val="en-GB"/>
        </w:rPr>
        <w:t xml:space="preserve"> of the Republic of Croatia</w:t>
      </w:r>
      <w:r w:rsidRPr="00200E54">
        <w:rPr>
          <w:sz w:val="22"/>
          <w:szCs w:val="22"/>
          <w:lang w:val="en-GB"/>
        </w:rPr>
        <w:t xml:space="preserve"> No. 84/21), and Article 48.f of the Act on the Protection of Military and Civilian War Disabled Persons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azette</w:t>
      </w:r>
      <w:r w:rsidR="00B52F36" w:rsidRPr="006935CC">
        <w:rPr>
          <w:sz w:val="22"/>
          <w:szCs w:val="22"/>
          <w:lang w:val="en-GB"/>
        </w:rPr>
        <w:t xml:space="preserve"> of the Republic of Croatia</w:t>
      </w:r>
      <w:r w:rsidRPr="00200E54">
        <w:rPr>
          <w:sz w:val="22"/>
          <w:szCs w:val="22"/>
          <w:lang w:val="en-GB"/>
        </w:rPr>
        <w:t xml:space="preserve"> No. 33/92, 57/92, 77/92, 27/93, 58/93, 2/94, 76/94, 108/95, 108/96, 82/01, 103/03, 148/13, and 98/19), as well as Article 9 of the Act on Professional Rehabilitation and Employment of Persons with Disabilities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azette</w:t>
      </w:r>
      <w:r w:rsidR="00B52F36" w:rsidRPr="006935CC">
        <w:rPr>
          <w:sz w:val="22"/>
          <w:szCs w:val="22"/>
          <w:lang w:val="en-GB"/>
        </w:rPr>
        <w:t xml:space="preserve"> of the Republic of Croatia</w:t>
      </w:r>
      <w:r w:rsidRPr="00200E54">
        <w:rPr>
          <w:sz w:val="22"/>
          <w:szCs w:val="22"/>
          <w:lang w:val="en-GB"/>
        </w:rPr>
        <w:t xml:space="preserve"> No. 157/13, 152/14, 39/18, and 32/20) – invoke the right to employment preference, must explicitly state this right in their application and submit all required evidence as prescribed by the relevant special regulations for the exercise of this right.</w:t>
      </w:r>
    </w:p>
    <w:p w14:paraId="25BC0EA5" w14:textId="77777777" w:rsidR="00200E54" w:rsidRPr="006935CC" w:rsidRDefault="00200E54" w:rsidP="00200E54">
      <w:pPr>
        <w:autoSpaceDE w:val="0"/>
        <w:autoSpaceDN w:val="0"/>
        <w:adjustRightInd w:val="0"/>
        <w:spacing w:line="276" w:lineRule="auto"/>
        <w:jc w:val="both"/>
        <w:rPr>
          <w:sz w:val="22"/>
          <w:szCs w:val="22"/>
          <w:lang w:val="en-GB"/>
        </w:rPr>
      </w:pPr>
    </w:p>
    <w:p w14:paraId="67DC5DF9" w14:textId="352AC0FB" w:rsidR="00200E54" w:rsidRDefault="00200E54" w:rsidP="00200E54">
      <w:pPr>
        <w:autoSpaceDE w:val="0"/>
        <w:autoSpaceDN w:val="0"/>
        <w:adjustRightInd w:val="0"/>
        <w:spacing w:line="276" w:lineRule="auto"/>
        <w:jc w:val="both"/>
        <w:rPr>
          <w:sz w:val="22"/>
          <w:szCs w:val="22"/>
          <w:lang w:val="en-GB"/>
        </w:rPr>
      </w:pPr>
      <w:r w:rsidRPr="00200E54">
        <w:rPr>
          <w:sz w:val="22"/>
          <w:szCs w:val="22"/>
          <w:lang w:val="en-GB"/>
        </w:rPr>
        <w:t>Such candidates shall be granted employment preference over other applicants only under equal conditions.</w:t>
      </w:r>
    </w:p>
    <w:p w14:paraId="443A25B7" w14:textId="77777777" w:rsidR="0037528F" w:rsidRPr="00200E54" w:rsidRDefault="0037528F" w:rsidP="00200E54">
      <w:pPr>
        <w:autoSpaceDE w:val="0"/>
        <w:autoSpaceDN w:val="0"/>
        <w:adjustRightInd w:val="0"/>
        <w:spacing w:line="276" w:lineRule="auto"/>
        <w:jc w:val="both"/>
        <w:rPr>
          <w:sz w:val="22"/>
          <w:szCs w:val="22"/>
          <w:lang w:val="en-GB"/>
        </w:rPr>
      </w:pPr>
    </w:p>
    <w:p w14:paraId="2EFCD06D" w14:textId="18B0BE1B" w:rsidR="006935CC" w:rsidRPr="00200E54" w:rsidRDefault="00200E54" w:rsidP="00200E54">
      <w:pPr>
        <w:autoSpaceDE w:val="0"/>
        <w:autoSpaceDN w:val="0"/>
        <w:adjustRightInd w:val="0"/>
        <w:spacing w:line="276" w:lineRule="auto"/>
        <w:jc w:val="both"/>
        <w:rPr>
          <w:sz w:val="22"/>
          <w:szCs w:val="22"/>
          <w:lang w:val="en-GB"/>
        </w:rPr>
      </w:pPr>
      <w:r w:rsidRPr="00200E54">
        <w:rPr>
          <w:sz w:val="22"/>
          <w:szCs w:val="22"/>
          <w:lang w:val="en-GB"/>
        </w:rPr>
        <w:t>For candidates invoking the right to employment preference under the Act on Croatian Homeland War Veterans and Their Family Members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 xml:space="preserve">azette </w:t>
      </w:r>
      <w:r w:rsidR="00B52F36" w:rsidRPr="006935CC">
        <w:rPr>
          <w:sz w:val="22"/>
          <w:szCs w:val="22"/>
          <w:lang w:val="en-GB"/>
        </w:rPr>
        <w:t xml:space="preserve">of the Republic of Croatia </w:t>
      </w:r>
      <w:r w:rsidRPr="00200E54">
        <w:rPr>
          <w:sz w:val="22"/>
          <w:szCs w:val="22"/>
          <w:lang w:val="en-GB"/>
        </w:rPr>
        <w:t>No. 121/17, 98/19, 84/21, and 156/23) and the Act on Civilian Victims of the Homeland War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 xml:space="preserve">azette </w:t>
      </w:r>
      <w:r w:rsidR="00B52F36" w:rsidRPr="006935CC">
        <w:rPr>
          <w:sz w:val="22"/>
          <w:szCs w:val="22"/>
          <w:lang w:val="en-GB"/>
        </w:rPr>
        <w:t xml:space="preserve">of the Republic of Croatia </w:t>
      </w:r>
      <w:r w:rsidRPr="00200E54">
        <w:rPr>
          <w:sz w:val="22"/>
          <w:szCs w:val="22"/>
          <w:lang w:val="en-GB"/>
        </w:rPr>
        <w:t>No. 84/21), the link to the website of the Ministry of Croatian Veterans, where the required documents for exercising the right to employment preference are listed, is:</w:t>
      </w:r>
      <w:r w:rsidR="006935CC" w:rsidRPr="006935CC">
        <w:rPr>
          <w:sz w:val="22"/>
          <w:szCs w:val="22"/>
          <w:lang w:val="en-GB"/>
        </w:rPr>
        <w:t xml:space="preserve"> </w:t>
      </w:r>
      <w:hyperlink r:id="rId8" w:history="1">
        <w:r w:rsidR="006935CC" w:rsidRPr="006935CC">
          <w:rPr>
            <w:rStyle w:val="Hiperveza"/>
            <w:sz w:val="22"/>
            <w:szCs w:val="22"/>
          </w:rPr>
          <w:t>https://branitelji.gov.hr/zaposljavanje-843/843</w:t>
        </w:r>
      </w:hyperlink>
      <w:r w:rsidR="006935CC" w:rsidRPr="006935CC">
        <w:rPr>
          <w:sz w:val="22"/>
          <w:szCs w:val="22"/>
          <w:lang w:val="en-GB"/>
        </w:rPr>
        <w:t>.</w:t>
      </w:r>
    </w:p>
    <w:p w14:paraId="71C8F00B" w14:textId="77777777" w:rsidR="00200E54" w:rsidRPr="006935CC" w:rsidRDefault="00200E54" w:rsidP="00200E54">
      <w:pPr>
        <w:autoSpaceDE w:val="0"/>
        <w:autoSpaceDN w:val="0"/>
        <w:adjustRightInd w:val="0"/>
        <w:spacing w:line="276" w:lineRule="auto"/>
        <w:jc w:val="both"/>
        <w:rPr>
          <w:sz w:val="22"/>
          <w:szCs w:val="22"/>
          <w:lang w:val="en-GB"/>
        </w:rPr>
      </w:pPr>
    </w:p>
    <w:p w14:paraId="0F411084" w14:textId="42B4268E" w:rsidR="00200E54" w:rsidRPr="00200E54" w:rsidRDefault="00200E54" w:rsidP="00200E54">
      <w:pPr>
        <w:autoSpaceDE w:val="0"/>
        <w:autoSpaceDN w:val="0"/>
        <w:adjustRightInd w:val="0"/>
        <w:spacing w:line="276" w:lineRule="auto"/>
        <w:jc w:val="both"/>
        <w:rPr>
          <w:sz w:val="22"/>
          <w:szCs w:val="22"/>
          <w:lang w:val="en-GB"/>
        </w:rPr>
      </w:pPr>
      <w:r w:rsidRPr="00200E54">
        <w:rPr>
          <w:sz w:val="22"/>
          <w:szCs w:val="22"/>
          <w:lang w:val="en-GB"/>
        </w:rPr>
        <w:t>Candidates invoking the right to employment preference under Article 9 of the Act on Professional Rehabilitation and Employment of Persons with Disabilities (</w:t>
      </w:r>
      <w:r w:rsidR="00B52F36" w:rsidRPr="006935CC">
        <w:rPr>
          <w:sz w:val="22"/>
          <w:szCs w:val="22"/>
          <w:lang w:val="en-GB"/>
        </w:rPr>
        <w:t>"</w:t>
      </w:r>
      <w:proofErr w:type="spellStart"/>
      <w:r w:rsidR="00B52F36" w:rsidRPr="006935CC">
        <w:rPr>
          <w:sz w:val="22"/>
          <w:szCs w:val="22"/>
          <w:lang w:val="en-GB"/>
        </w:rPr>
        <w:t>Narodne</w:t>
      </w:r>
      <w:proofErr w:type="spellEnd"/>
      <w:r w:rsidR="00B52F36" w:rsidRPr="006935CC">
        <w:rPr>
          <w:sz w:val="22"/>
          <w:szCs w:val="22"/>
          <w:lang w:val="en-GB"/>
        </w:rPr>
        <w:t xml:space="preserve"> </w:t>
      </w:r>
      <w:proofErr w:type="spellStart"/>
      <w:r w:rsidR="00B52F36" w:rsidRPr="006935CC">
        <w:rPr>
          <w:sz w:val="22"/>
          <w:szCs w:val="22"/>
          <w:lang w:val="en-GB"/>
        </w:rPr>
        <w:t>novine</w:t>
      </w:r>
      <w:proofErr w:type="spellEnd"/>
      <w:r w:rsidR="00B52F36" w:rsidRPr="006935CC">
        <w:rPr>
          <w:sz w:val="22"/>
          <w:szCs w:val="22"/>
          <w:lang w:val="en-GB"/>
        </w:rPr>
        <w:t>" – the o</w:t>
      </w:r>
      <w:r w:rsidRPr="00200E54">
        <w:rPr>
          <w:sz w:val="22"/>
          <w:szCs w:val="22"/>
          <w:lang w:val="en-GB"/>
        </w:rPr>
        <w:t xml:space="preserve">fficial </w:t>
      </w:r>
      <w:r w:rsidR="00B52F36" w:rsidRPr="006935CC">
        <w:rPr>
          <w:sz w:val="22"/>
          <w:szCs w:val="22"/>
          <w:lang w:val="en-GB"/>
        </w:rPr>
        <w:t>g</w:t>
      </w:r>
      <w:r w:rsidRPr="00200E54">
        <w:rPr>
          <w:sz w:val="22"/>
          <w:szCs w:val="22"/>
          <w:lang w:val="en-GB"/>
        </w:rPr>
        <w:t xml:space="preserve">azette </w:t>
      </w:r>
      <w:r w:rsidR="00B52F36" w:rsidRPr="006935CC">
        <w:rPr>
          <w:sz w:val="22"/>
          <w:szCs w:val="22"/>
          <w:lang w:val="en-GB"/>
        </w:rPr>
        <w:t xml:space="preserve">of the Republic of Croatia </w:t>
      </w:r>
      <w:r w:rsidRPr="00200E54">
        <w:rPr>
          <w:sz w:val="22"/>
          <w:szCs w:val="22"/>
          <w:lang w:val="en-GB"/>
        </w:rPr>
        <w:t>No. 157/13, 152/14, 39/18, and 32/20) must explicitly state this right in their application and submit all required evidence of meeting the necessary conditions, along with proof of disability.</w:t>
      </w:r>
    </w:p>
    <w:p w14:paraId="7866B45D" w14:textId="77777777" w:rsidR="00D93169" w:rsidRPr="006935CC" w:rsidRDefault="00D93169" w:rsidP="00D93169">
      <w:pPr>
        <w:autoSpaceDE w:val="0"/>
        <w:autoSpaceDN w:val="0"/>
        <w:adjustRightInd w:val="0"/>
        <w:spacing w:line="276" w:lineRule="auto"/>
        <w:jc w:val="both"/>
        <w:rPr>
          <w:sz w:val="22"/>
          <w:szCs w:val="22"/>
          <w:lang w:val="en-GB"/>
        </w:rPr>
      </w:pPr>
    </w:p>
    <w:p w14:paraId="133C6F27" w14:textId="3CAA9D70" w:rsidR="00D93169" w:rsidRPr="006935CC" w:rsidRDefault="00D93169" w:rsidP="00D93169">
      <w:pPr>
        <w:autoSpaceDE w:val="0"/>
        <w:autoSpaceDN w:val="0"/>
        <w:adjustRightInd w:val="0"/>
        <w:spacing w:line="276" w:lineRule="auto"/>
        <w:jc w:val="both"/>
        <w:rPr>
          <w:sz w:val="22"/>
          <w:szCs w:val="22"/>
          <w:lang w:val="en-GB"/>
        </w:rPr>
      </w:pPr>
      <w:r w:rsidRPr="006935CC">
        <w:rPr>
          <w:sz w:val="22"/>
          <w:szCs w:val="22"/>
          <w:lang w:val="en-GB"/>
        </w:rPr>
        <w:t>All the applicants will be notified about the results of the selection no later than fifteen (15) days after it is completed.</w:t>
      </w:r>
    </w:p>
    <w:p w14:paraId="2C0E2314" w14:textId="77777777" w:rsidR="00D94E77" w:rsidRPr="006935CC" w:rsidRDefault="00D94E77" w:rsidP="00D93169">
      <w:pPr>
        <w:pStyle w:val="StandardWeb"/>
        <w:spacing w:after="0" w:line="276" w:lineRule="auto"/>
        <w:jc w:val="both"/>
        <w:rPr>
          <w:rFonts w:eastAsiaTheme="minorHAnsi"/>
          <w:sz w:val="22"/>
          <w:szCs w:val="22"/>
          <w:lang w:val="en-GB"/>
        </w:rPr>
      </w:pPr>
    </w:p>
    <w:p w14:paraId="3C30A6F0" w14:textId="1437FD11" w:rsidR="0069750E" w:rsidRPr="006935CC" w:rsidRDefault="00D93169" w:rsidP="00B52F36">
      <w:pPr>
        <w:pStyle w:val="StandardWeb"/>
        <w:spacing w:after="0" w:line="276" w:lineRule="auto"/>
        <w:jc w:val="both"/>
        <w:rPr>
          <w:rFonts w:eastAsiaTheme="minorHAnsi"/>
          <w:sz w:val="22"/>
          <w:szCs w:val="22"/>
          <w:lang w:val="en-GB"/>
        </w:rPr>
      </w:pPr>
      <w:r w:rsidRPr="006935CC">
        <w:rPr>
          <w:rFonts w:eastAsiaTheme="minorHAnsi"/>
          <w:sz w:val="22"/>
          <w:szCs w:val="22"/>
          <w:lang w:val="en-GB"/>
        </w:rPr>
        <w:t>By applying to this vacancy, the applicant is granting their permission that all their private information contained in the vacancy application documents may be gathered and processed for the purpose of the vacancy selection procedure, pursuant to the regulations that regulate the protection of personal data, particularly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6CBCFBB4" w14:textId="77777777" w:rsidR="00D94E77" w:rsidRPr="006935CC" w:rsidRDefault="00D94E77" w:rsidP="0069750E">
      <w:pPr>
        <w:autoSpaceDE w:val="0"/>
        <w:autoSpaceDN w:val="0"/>
        <w:adjustRightInd w:val="0"/>
        <w:spacing w:line="276" w:lineRule="auto"/>
        <w:jc w:val="both"/>
        <w:rPr>
          <w:sz w:val="22"/>
          <w:szCs w:val="22"/>
          <w:lang w:val="en-GB"/>
        </w:rPr>
      </w:pPr>
    </w:p>
    <w:p w14:paraId="1A2450E0" w14:textId="5B85F597" w:rsidR="0069750E" w:rsidRPr="006935CC" w:rsidRDefault="0069750E" w:rsidP="00214C49">
      <w:pPr>
        <w:pStyle w:val="Default"/>
        <w:spacing w:line="276" w:lineRule="auto"/>
        <w:jc w:val="both"/>
        <w:rPr>
          <w:b/>
          <w:color w:val="auto"/>
          <w:sz w:val="22"/>
          <w:szCs w:val="22"/>
          <w:lang w:val="en-GB"/>
        </w:rPr>
      </w:pPr>
      <w:r w:rsidRPr="006935CC">
        <w:rPr>
          <w:b/>
          <w:sz w:val="22"/>
          <w:szCs w:val="22"/>
          <w:lang w:val="en-GB"/>
        </w:rPr>
        <w:t xml:space="preserve">The applications for the vacancy with the appropriate documents must be submitted via an e-mail </w:t>
      </w:r>
      <w:r w:rsidRPr="006935CC">
        <w:rPr>
          <w:b/>
          <w:color w:val="0070C0"/>
          <w:sz w:val="22"/>
          <w:szCs w:val="22"/>
          <w:lang w:val="en-GB"/>
        </w:rPr>
        <w:t xml:space="preserve">natjecaji@ptfos.hr </w:t>
      </w:r>
      <w:r w:rsidRPr="006935CC">
        <w:rPr>
          <w:b/>
          <w:color w:val="000000" w:themeColor="text1"/>
          <w:sz w:val="22"/>
          <w:szCs w:val="22"/>
          <w:lang w:val="en-GB"/>
        </w:rPr>
        <w:t>within thirty (</w:t>
      </w:r>
      <w:r w:rsidRPr="006935CC">
        <w:rPr>
          <w:b/>
          <w:sz w:val="22"/>
          <w:szCs w:val="22"/>
          <w:lang w:val="en-GB"/>
        </w:rPr>
        <w:t>30) days after the vacancy is announced in "</w:t>
      </w:r>
      <w:proofErr w:type="spellStart"/>
      <w:r w:rsidRPr="006935CC">
        <w:rPr>
          <w:b/>
          <w:sz w:val="22"/>
          <w:szCs w:val="22"/>
          <w:lang w:val="en-GB"/>
        </w:rPr>
        <w:t>Narodne</w:t>
      </w:r>
      <w:proofErr w:type="spellEnd"/>
      <w:r w:rsidRPr="006935CC">
        <w:rPr>
          <w:b/>
          <w:sz w:val="22"/>
          <w:szCs w:val="22"/>
          <w:lang w:val="en-GB"/>
        </w:rPr>
        <w:t xml:space="preserve"> </w:t>
      </w:r>
      <w:proofErr w:type="spellStart"/>
      <w:r w:rsidRPr="006935CC">
        <w:rPr>
          <w:b/>
          <w:sz w:val="22"/>
          <w:szCs w:val="22"/>
          <w:lang w:val="en-GB"/>
        </w:rPr>
        <w:t>Novine</w:t>
      </w:r>
      <w:bookmarkStart w:id="4" w:name="_Hlk145316398"/>
      <w:proofErr w:type="spellEnd"/>
      <w:r w:rsidRPr="006935CC">
        <w:rPr>
          <w:b/>
          <w:sz w:val="22"/>
          <w:szCs w:val="22"/>
          <w:lang w:val="en-GB"/>
        </w:rPr>
        <w:t>"</w:t>
      </w:r>
      <w:bookmarkEnd w:id="4"/>
      <w:r w:rsidRPr="006935CC">
        <w:rPr>
          <w:b/>
          <w:sz w:val="22"/>
          <w:szCs w:val="22"/>
          <w:lang w:val="en-GB"/>
        </w:rPr>
        <w:t>- the official gazette of the Republic of Croatia, with the note</w:t>
      </w:r>
      <w:bookmarkStart w:id="5" w:name="_Hlk145316599"/>
      <w:r w:rsidRPr="006935CC">
        <w:rPr>
          <w:b/>
          <w:bCs/>
          <w:sz w:val="22"/>
          <w:szCs w:val="22"/>
          <w:lang w:val="en-GB"/>
        </w:rPr>
        <w:t xml:space="preserve"> “</w:t>
      </w:r>
      <w:bookmarkEnd w:id="5"/>
      <w:r w:rsidRPr="006935CC">
        <w:rPr>
          <w:b/>
          <w:bCs/>
          <w:sz w:val="22"/>
          <w:szCs w:val="22"/>
          <w:lang w:val="en-GB"/>
        </w:rPr>
        <w:t xml:space="preserve">Application for the vacancy announcement for a senior </w:t>
      </w:r>
      <w:proofErr w:type="gramStart"/>
      <w:r w:rsidRPr="006935CC">
        <w:rPr>
          <w:b/>
          <w:bCs/>
          <w:sz w:val="22"/>
          <w:szCs w:val="22"/>
          <w:lang w:val="en-GB"/>
        </w:rPr>
        <w:t>assistant“</w:t>
      </w:r>
      <w:proofErr w:type="gramEnd"/>
      <w:r w:rsidRPr="006935CC">
        <w:rPr>
          <w:b/>
          <w:bCs/>
          <w:sz w:val="22"/>
          <w:szCs w:val="22"/>
          <w:lang w:val="en-GB"/>
        </w:rPr>
        <w:t>.</w:t>
      </w:r>
    </w:p>
    <w:p w14:paraId="7E3F5539" w14:textId="77777777" w:rsidR="0069750E" w:rsidRPr="006935CC" w:rsidRDefault="0069750E" w:rsidP="0069750E">
      <w:pPr>
        <w:spacing w:line="276" w:lineRule="auto"/>
        <w:jc w:val="both"/>
        <w:rPr>
          <w:rFonts w:eastAsia="Calibri"/>
          <w:sz w:val="22"/>
          <w:szCs w:val="22"/>
          <w:lang w:val="en-GB"/>
        </w:rPr>
      </w:pPr>
    </w:p>
    <w:p w14:paraId="5EB56038" w14:textId="77777777" w:rsidR="0069750E" w:rsidRPr="006935CC" w:rsidRDefault="0069750E" w:rsidP="0069750E">
      <w:pPr>
        <w:spacing w:line="276" w:lineRule="auto"/>
        <w:ind w:left="4820"/>
        <w:jc w:val="center"/>
        <w:rPr>
          <w:b/>
          <w:sz w:val="22"/>
          <w:szCs w:val="22"/>
          <w:lang w:val="en-GB"/>
        </w:rPr>
      </w:pPr>
      <w:r w:rsidRPr="006935CC">
        <w:rPr>
          <w:b/>
          <w:sz w:val="22"/>
          <w:szCs w:val="22"/>
          <w:lang w:val="en-GB"/>
        </w:rPr>
        <w:t>JOSIP JURAJ STROSSMAYER UNIVERSITY OF OSIJEK</w:t>
      </w:r>
    </w:p>
    <w:p w14:paraId="6F392F90" w14:textId="77777777" w:rsidR="0069750E" w:rsidRPr="006935CC" w:rsidRDefault="0069750E" w:rsidP="0069750E">
      <w:pPr>
        <w:spacing w:line="276" w:lineRule="auto"/>
        <w:ind w:left="4820"/>
        <w:jc w:val="center"/>
        <w:rPr>
          <w:b/>
          <w:sz w:val="22"/>
          <w:szCs w:val="22"/>
          <w:lang w:val="en-GB"/>
        </w:rPr>
      </w:pPr>
      <w:r w:rsidRPr="006935CC">
        <w:rPr>
          <w:b/>
          <w:sz w:val="22"/>
          <w:szCs w:val="22"/>
          <w:lang w:val="en-GB"/>
        </w:rPr>
        <w:t>FACULTY OF FOOD TECHNOLOGY OSIJEK</w:t>
      </w:r>
    </w:p>
    <w:p w14:paraId="711CDAA7" w14:textId="7FE2A4BD" w:rsidR="00DF5E0C" w:rsidRPr="006935CC" w:rsidRDefault="00DF5E0C" w:rsidP="00214C49">
      <w:pPr>
        <w:spacing w:line="276" w:lineRule="auto"/>
        <w:rPr>
          <w:b/>
          <w:sz w:val="22"/>
          <w:szCs w:val="22"/>
          <w:lang w:val="en-GB"/>
        </w:rPr>
      </w:pPr>
    </w:p>
    <w:sectPr w:rsidR="00DF5E0C" w:rsidRPr="006935CC" w:rsidSect="00DF5E0C">
      <w:pgSz w:w="11906" w:h="16838"/>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ED"/>
    <w:multiLevelType w:val="hybridMultilevel"/>
    <w:tmpl w:val="4E9C2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552C01"/>
    <w:multiLevelType w:val="hybridMultilevel"/>
    <w:tmpl w:val="BAB430A8"/>
    <w:lvl w:ilvl="0" w:tplc="076ADD18">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97830"/>
    <w:multiLevelType w:val="hybridMultilevel"/>
    <w:tmpl w:val="132263E4"/>
    <w:lvl w:ilvl="0" w:tplc="338E2338">
      <w:start w:val="1"/>
      <w:numFmt w:val="bullet"/>
      <w:lvlText w:val=""/>
      <w:lvlJc w:val="left"/>
      <w:pPr>
        <w:ind w:left="720" w:hanging="360"/>
      </w:pPr>
      <w:rPr>
        <w:rFonts w:ascii="Symbol" w:hAnsi="Symbol" w:hint="default"/>
        <w:color w:val="auto"/>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DA79E7"/>
    <w:multiLevelType w:val="hybridMultilevel"/>
    <w:tmpl w:val="D6D40F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9662BD"/>
    <w:multiLevelType w:val="hybridMultilevel"/>
    <w:tmpl w:val="6524911C"/>
    <w:lvl w:ilvl="0" w:tplc="338E2338">
      <w:start w:val="1"/>
      <w:numFmt w:val="bullet"/>
      <w:lvlText w:val=""/>
      <w:lvlJc w:val="left"/>
      <w:pPr>
        <w:ind w:left="720" w:hanging="360"/>
      </w:pPr>
      <w:rPr>
        <w:rFonts w:ascii="Symbol" w:hAnsi="Symbol" w:hint="default"/>
        <w:color w:val="auto"/>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27273D"/>
    <w:multiLevelType w:val="hybridMultilevel"/>
    <w:tmpl w:val="2AFE9D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FE2F56"/>
    <w:multiLevelType w:val="hybridMultilevel"/>
    <w:tmpl w:val="71BEFA1E"/>
    <w:lvl w:ilvl="0" w:tplc="338E2338">
      <w:start w:val="1"/>
      <w:numFmt w:val="bullet"/>
      <w:lvlText w:val=""/>
      <w:lvlJc w:val="left"/>
      <w:pPr>
        <w:ind w:left="720" w:hanging="360"/>
      </w:pPr>
      <w:rPr>
        <w:rFonts w:ascii="Symbol" w:hAnsi="Symbol" w:hint="default"/>
        <w:color w:val="auto"/>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220907"/>
    <w:multiLevelType w:val="hybridMultilevel"/>
    <w:tmpl w:val="950C9856"/>
    <w:lvl w:ilvl="0" w:tplc="82C094B4">
      <w:start w:val="1"/>
      <w:numFmt w:val="decimal"/>
      <w:lvlText w:val="%1."/>
      <w:lvlJc w:val="left"/>
      <w:pPr>
        <w:ind w:left="720" w:hanging="360"/>
      </w:pPr>
      <w:rPr>
        <w:rFonts w:hint="default"/>
        <w:b/>
        <w:i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E608D7"/>
    <w:multiLevelType w:val="hybridMultilevel"/>
    <w:tmpl w:val="9CCCB11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BC83239"/>
    <w:multiLevelType w:val="hybridMultilevel"/>
    <w:tmpl w:val="68FE711E"/>
    <w:lvl w:ilvl="0" w:tplc="4D5AE052">
      <w:start w:val="3"/>
      <w:numFmt w:val="bullet"/>
      <w:lvlText w:val="-"/>
      <w:lvlJc w:val="left"/>
      <w:pPr>
        <w:ind w:left="720" w:hanging="360"/>
      </w:pPr>
      <w:rPr>
        <w:rFonts w:ascii="Calibri" w:eastAsia="Calibri" w:hAnsi="Calibri" w:cs="Calibri" w:hint="default"/>
        <w:color w:val="0000FF"/>
        <w:sz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200402"/>
    <w:multiLevelType w:val="hybridMultilevel"/>
    <w:tmpl w:val="F6D86A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280E7F"/>
    <w:multiLevelType w:val="hybridMultilevel"/>
    <w:tmpl w:val="3AE6E768"/>
    <w:lvl w:ilvl="0" w:tplc="024EB09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7040CBB"/>
    <w:multiLevelType w:val="hybridMultilevel"/>
    <w:tmpl w:val="69845AF6"/>
    <w:lvl w:ilvl="0" w:tplc="6C14CCD2">
      <w:start w:val="1"/>
      <w:numFmt w:val="decimal"/>
      <w:lvlText w:val="%1."/>
      <w:lvlJc w:val="left"/>
      <w:pPr>
        <w:ind w:left="502" w:hanging="360"/>
      </w:pPr>
      <w:rPr>
        <w:color w:val="auto"/>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4E71DC"/>
    <w:multiLevelType w:val="hybridMultilevel"/>
    <w:tmpl w:val="9AF05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7C4BFF"/>
    <w:multiLevelType w:val="hybridMultilevel"/>
    <w:tmpl w:val="7DC8EE68"/>
    <w:lvl w:ilvl="0" w:tplc="E66080E4">
      <w:start w:val="1"/>
      <w:numFmt w:val="decimal"/>
      <w:lvlText w:val="%1."/>
      <w:lvlJc w:val="left"/>
      <w:pPr>
        <w:ind w:left="720" w:hanging="360"/>
      </w:pPr>
      <w:rPr>
        <w:rFonts w:ascii="Calibri" w:hAnsi="Calibri" w:hint="default"/>
        <w:b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0E64D7"/>
    <w:multiLevelType w:val="hybridMultilevel"/>
    <w:tmpl w:val="ACBAE592"/>
    <w:lvl w:ilvl="0" w:tplc="338E2338">
      <w:start w:val="1"/>
      <w:numFmt w:val="bullet"/>
      <w:lvlText w:val=""/>
      <w:lvlJc w:val="left"/>
      <w:pPr>
        <w:ind w:left="720" w:hanging="360"/>
      </w:pPr>
      <w:rPr>
        <w:rFonts w:ascii="Symbol" w:hAnsi="Symbol" w:hint="default"/>
        <w:color w:val="auto"/>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BE139E"/>
    <w:multiLevelType w:val="hybridMultilevel"/>
    <w:tmpl w:val="58D69B2C"/>
    <w:lvl w:ilvl="0" w:tplc="597079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FD61C7"/>
    <w:multiLevelType w:val="hybridMultilevel"/>
    <w:tmpl w:val="BF0A89C2"/>
    <w:lvl w:ilvl="0" w:tplc="338E2338">
      <w:start w:val="1"/>
      <w:numFmt w:val="bullet"/>
      <w:lvlText w:val=""/>
      <w:lvlJc w:val="left"/>
      <w:pPr>
        <w:ind w:left="720" w:hanging="360"/>
      </w:pPr>
      <w:rPr>
        <w:rFonts w:ascii="Symbol" w:hAnsi="Symbol" w:hint="default"/>
        <w:color w:val="auto"/>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74E2A49"/>
    <w:multiLevelType w:val="hybridMultilevel"/>
    <w:tmpl w:val="F7760A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C145E8"/>
    <w:multiLevelType w:val="hybridMultilevel"/>
    <w:tmpl w:val="0B68E6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8"/>
  </w:num>
  <w:num w:numId="5">
    <w:abstractNumId w:val="5"/>
  </w:num>
  <w:num w:numId="6">
    <w:abstractNumId w:val="9"/>
  </w:num>
  <w:num w:numId="7">
    <w:abstractNumId w:val="10"/>
  </w:num>
  <w:num w:numId="8">
    <w:abstractNumId w:val="19"/>
  </w:num>
  <w:num w:numId="9">
    <w:abstractNumId w:val="13"/>
  </w:num>
  <w:num w:numId="10">
    <w:abstractNumId w:val="17"/>
  </w:num>
  <w:num w:numId="11">
    <w:abstractNumId w:val="15"/>
  </w:num>
  <w:num w:numId="12">
    <w:abstractNumId w:val="2"/>
  </w:num>
  <w:num w:numId="13">
    <w:abstractNumId w:val="6"/>
  </w:num>
  <w:num w:numId="14">
    <w:abstractNumId w:val="4"/>
  </w:num>
  <w:num w:numId="15">
    <w:abstractNumId w:val="1"/>
  </w:num>
  <w:num w:numId="16">
    <w:abstractNumId w:val="12"/>
  </w:num>
  <w:num w:numId="17">
    <w:abstractNumId w:val="7"/>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0C"/>
    <w:rsid w:val="00010D81"/>
    <w:rsid w:val="00033F29"/>
    <w:rsid w:val="00034722"/>
    <w:rsid w:val="00040DCD"/>
    <w:rsid w:val="000432A2"/>
    <w:rsid w:val="00050539"/>
    <w:rsid w:val="00091465"/>
    <w:rsid w:val="000B1B8B"/>
    <w:rsid w:val="000D23DD"/>
    <w:rsid w:val="00102334"/>
    <w:rsid w:val="00144E82"/>
    <w:rsid w:val="001C08B6"/>
    <w:rsid w:val="001C2396"/>
    <w:rsid w:val="001D77BA"/>
    <w:rsid w:val="001F106C"/>
    <w:rsid w:val="00200E54"/>
    <w:rsid w:val="00213072"/>
    <w:rsid w:val="00214C49"/>
    <w:rsid w:val="00217396"/>
    <w:rsid w:val="00284AB0"/>
    <w:rsid w:val="002A503C"/>
    <w:rsid w:val="00305D77"/>
    <w:rsid w:val="0031515C"/>
    <w:rsid w:val="00331E47"/>
    <w:rsid w:val="00332A24"/>
    <w:rsid w:val="003413DB"/>
    <w:rsid w:val="00352DA6"/>
    <w:rsid w:val="003573A1"/>
    <w:rsid w:val="003638E1"/>
    <w:rsid w:val="00370E00"/>
    <w:rsid w:val="00372539"/>
    <w:rsid w:val="0037528F"/>
    <w:rsid w:val="003A7484"/>
    <w:rsid w:val="003B3619"/>
    <w:rsid w:val="003B4D82"/>
    <w:rsid w:val="003C40F5"/>
    <w:rsid w:val="003F4E84"/>
    <w:rsid w:val="003F7AAF"/>
    <w:rsid w:val="00407652"/>
    <w:rsid w:val="004239B3"/>
    <w:rsid w:val="00452232"/>
    <w:rsid w:val="00460215"/>
    <w:rsid w:val="00484E3A"/>
    <w:rsid w:val="004A6A61"/>
    <w:rsid w:val="004C7CB9"/>
    <w:rsid w:val="004C7ED6"/>
    <w:rsid w:val="004F3A4F"/>
    <w:rsid w:val="00504761"/>
    <w:rsid w:val="005067C4"/>
    <w:rsid w:val="00507BF8"/>
    <w:rsid w:val="00522A71"/>
    <w:rsid w:val="00552C55"/>
    <w:rsid w:val="00555244"/>
    <w:rsid w:val="005616AB"/>
    <w:rsid w:val="0056190E"/>
    <w:rsid w:val="005D3C3E"/>
    <w:rsid w:val="005F0EB8"/>
    <w:rsid w:val="005F56C1"/>
    <w:rsid w:val="00672C0B"/>
    <w:rsid w:val="00673C23"/>
    <w:rsid w:val="00674B86"/>
    <w:rsid w:val="00680CDD"/>
    <w:rsid w:val="006935CC"/>
    <w:rsid w:val="0069750E"/>
    <w:rsid w:val="006A3A6A"/>
    <w:rsid w:val="006B3C8F"/>
    <w:rsid w:val="006C53BD"/>
    <w:rsid w:val="006C5D6A"/>
    <w:rsid w:val="006D48BD"/>
    <w:rsid w:val="00704912"/>
    <w:rsid w:val="007122B4"/>
    <w:rsid w:val="0076316F"/>
    <w:rsid w:val="00775B5A"/>
    <w:rsid w:val="00781450"/>
    <w:rsid w:val="007902CF"/>
    <w:rsid w:val="00793628"/>
    <w:rsid w:val="007A7A3D"/>
    <w:rsid w:val="007C2B6D"/>
    <w:rsid w:val="007D1CEC"/>
    <w:rsid w:val="007D34FB"/>
    <w:rsid w:val="007D65AA"/>
    <w:rsid w:val="007F4360"/>
    <w:rsid w:val="00802D57"/>
    <w:rsid w:val="008121DA"/>
    <w:rsid w:val="00825B8A"/>
    <w:rsid w:val="00833A73"/>
    <w:rsid w:val="00860193"/>
    <w:rsid w:val="00897598"/>
    <w:rsid w:val="008C3F39"/>
    <w:rsid w:val="008D67CE"/>
    <w:rsid w:val="008F6DBC"/>
    <w:rsid w:val="008F77F4"/>
    <w:rsid w:val="009012D7"/>
    <w:rsid w:val="00911D3E"/>
    <w:rsid w:val="009222E7"/>
    <w:rsid w:val="00927E1F"/>
    <w:rsid w:val="009472A8"/>
    <w:rsid w:val="00954E78"/>
    <w:rsid w:val="00971D90"/>
    <w:rsid w:val="009828E0"/>
    <w:rsid w:val="009848B3"/>
    <w:rsid w:val="009939BF"/>
    <w:rsid w:val="009B13E5"/>
    <w:rsid w:val="009B55D9"/>
    <w:rsid w:val="009E5229"/>
    <w:rsid w:val="009E7989"/>
    <w:rsid w:val="00A0395C"/>
    <w:rsid w:val="00A41861"/>
    <w:rsid w:val="00A87DBA"/>
    <w:rsid w:val="00A9420B"/>
    <w:rsid w:val="00A94543"/>
    <w:rsid w:val="00A94AC9"/>
    <w:rsid w:val="00AC76E0"/>
    <w:rsid w:val="00AD7C8E"/>
    <w:rsid w:val="00B11964"/>
    <w:rsid w:val="00B1352A"/>
    <w:rsid w:val="00B32F5D"/>
    <w:rsid w:val="00B34A37"/>
    <w:rsid w:val="00B42D84"/>
    <w:rsid w:val="00B52F36"/>
    <w:rsid w:val="00B71BC6"/>
    <w:rsid w:val="00B74EAD"/>
    <w:rsid w:val="00B8498B"/>
    <w:rsid w:val="00B90B8E"/>
    <w:rsid w:val="00BA685F"/>
    <w:rsid w:val="00BB32B9"/>
    <w:rsid w:val="00BC5DFA"/>
    <w:rsid w:val="00BE21BF"/>
    <w:rsid w:val="00BF10B6"/>
    <w:rsid w:val="00C01B32"/>
    <w:rsid w:val="00C02E75"/>
    <w:rsid w:val="00C21A66"/>
    <w:rsid w:val="00C24F3D"/>
    <w:rsid w:val="00C4141C"/>
    <w:rsid w:val="00C510A7"/>
    <w:rsid w:val="00C534F3"/>
    <w:rsid w:val="00C55426"/>
    <w:rsid w:val="00C64C81"/>
    <w:rsid w:val="00CB1729"/>
    <w:rsid w:val="00CB1773"/>
    <w:rsid w:val="00CB7F19"/>
    <w:rsid w:val="00CD207F"/>
    <w:rsid w:val="00CD4BE4"/>
    <w:rsid w:val="00CF507B"/>
    <w:rsid w:val="00D22079"/>
    <w:rsid w:val="00D24CF9"/>
    <w:rsid w:val="00D30BF6"/>
    <w:rsid w:val="00D41AA3"/>
    <w:rsid w:val="00D516D4"/>
    <w:rsid w:val="00D8022D"/>
    <w:rsid w:val="00D93169"/>
    <w:rsid w:val="00D94AD1"/>
    <w:rsid w:val="00D94E77"/>
    <w:rsid w:val="00DA1B43"/>
    <w:rsid w:val="00DB03AE"/>
    <w:rsid w:val="00DB62DF"/>
    <w:rsid w:val="00DE6543"/>
    <w:rsid w:val="00DF5E0C"/>
    <w:rsid w:val="00E0746E"/>
    <w:rsid w:val="00E07787"/>
    <w:rsid w:val="00E73684"/>
    <w:rsid w:val="00E86832"/>
    <w:rsid w:val="00EC101B"/>
    <w:rsid w:val="00EE2F96"/>
    <w:rsid w:val="00EF0292"/>
    <w:rsid w:val="00F05F07"/>
    <w:rsid w:val="00F10E2C"/>
    <w:rsid w:val="00F52AFB"/>
    <w:rsid w:val="00F55960"/>
    <w:rsid w:val="00F6719C"/>
    <w:rsid w:val="00F76219"/>
    <w:rsid w:val="00F83A48"/>
    <w:rsid w:val="00FA2F70"/>
    <w:rsid w:val="00FF3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7FF4"/>
  <w15:chartTrackingRefBased/>
  <w15:docId w15:val="{0D6EC89B-63C2-4B8A-B395-0AD805B3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0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DF5E0C"/>
    <w:rPr>
      <w:color w:val="0000FF"/>
      <w:u w:val="single"/>
    </w:rPr>
  </w:style>
  <w:style w:type="paragraph" w:styleId="StandardWeb">
    <w:name w:val="Normal (Web)"/>
    <w:basedOn w:val="Normal"/>
    <w:uiPriority w:val="99"/>
    <w:unhideWhenUsed/>
    <w:rsid w:val="00DF5E0C"/>
    <w:pPr>
      <w:spacing w:after="135"/>
    </w:pPr>
  </w:style>
  <w:style w:type="paragraph" w:styleId="Odlomakpopisa">
    <w:name w:val="List Paragraph"/>
    <w:basedOn w:val="Normal"/>
    <w:uiPriority w:val="34"/>
    <w:qFormat/>
    <w:rsid w:val="00DF5E0C"/>
    <w:pPr>
      <w:ind w:left="720"/>
      <w:contextualSpacing/>
    </w:pPr>
    <w:rPr>
      <w:lang w:eastAsia="en-US"/>
    </w:rPr>
  </w:style>
  <w:style w:type="paragraph" w:customStyle="1" w:styleId="Default">
    <w:name w:val="Default"/>
    <w:rsid w:val="00DF5E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uiPriority w:val="22"/>
    <w:qFormat/>
    <w:rsid w:val="00DF5E0C"/>
    <w:rPr>
      <w:b/>
      <w:bCs/>
    </w:rPr>
  </w:style>
  <w:style w:type="paragraph" w:customStyle="1" w:styleId="tekst">
    <w:name w:val="tekst"/>
    <w:basedOn w:val="Normal"/>
    <w:rsid w:val="00305D77"/>
    <w:pPr>
      <w:spacing w:before="100" w:beforeAutospacing="1" w:after="100" w:afterAutospacing="1"/>
    </w:pPr>
  </w:style>
  <w:style w:type="paragraph" w:styleId="Tekstbalonia">
    <w:name w:val="Balloon Text"/>
    <w:basedOn w:val="Normal"/>
    <w:link w:val="TekstbaloniaChar"/>
    <w:uiPriority w:val="99"/>
    <w:semiHidden/>
    <w:unhideWhenUsed/>
    <w:rsid w:val="009939B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39BF"/>
    <w:rPr>
      <w:rFonts w:ascii="Segoe UI" w:eastAsia="Times New Roman" w:hAnsi="Segoe UI" w:cs="Segoe UI"/>
      <w:sz w:val="18"/>
      <w:szCs w:val="18"/>
      <w:lang w:eastAsia="hr-HR"/>
    </w:rPr>
  </w:style>
  <w:style w:type="paragraph" w:styleId="HTMLunaprijedoblikovano">
    <w:name w:val="HTML Preformatted"/>
    <w:basedOn w:val="Normal"/>
    <w:link w:val="HTMLunaprijedoblikovanoChar"/>
    <w:rsid w:val="00B3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rsid w:val="00B34A37"/>
    <w:rPr>
      <w:rFonts w:ascii="Courier New" w:eastAsia="Times New Roman" w:hAnsi="Courier New" w:cs="Courier New"/>
      <w:sz w:val="20"/>
      <w:szCs w:val="20"/>
      <w:lang w:eastAsia="hr-HR"/>
    </w:rPr>
  </w:style>
  <w:style w:type="paragraph" w:styleId="Tijeloteksta">
    <w:name w:val="Body Text"/>
    <w:basedOn w:val="Normal"/>
    <w:link w:val="TijelotekstaChar"/>
    <w:rsid w:val="00F10E2C"/>
    <w:pPr>
      <w:spacing w:after="120"/>
    </w:pPr>
  </w:style>
  <w:style w:type="character" w:customStyle="1" w:styleId="TijelotekstaChar">
    <w:name w:val="Tijelo teksta Char"/>
    <w:basedOn w:val="Zadanifontodlomka"/>
    <w:link w:val="Tijeloteksta"/>
    <w:rsid w:val="00F10E2C"/>
    <w:rPr>
      <w:rFonts w:ascii="Times New Roman" w:eastAsia="Times New Roman" w:hAnsi="Times New Roman" w:cs="Times New Roman"/>
      <w:sz w:val="24"/>
      <w:szCs w:val="24"/>
      <w:lang w:eastAsia="hr-HR"/>
    </w:rPr>
  </w:style>
  <w:style w:type="paragraph" w:customStyle="1" w:styleId="default0">
    <w:name w:val="default"/>
    <w:basedOn w:val="Normal"/>
    <w:rsid w:val="00A87DBA"/>
    <w:pPr>
      <w:spacing w:before="100" w:beforeAutospacing="1" w:after="100" w:afterAutospacing="1"/>
    </w:pPr>
    <w:rPr>
      <w:rFonts w:eastAsia="Calibri"/>
      <w:color w:val="000000"/>
    </w:rPr>
  </w:style>
  <w:style w:type="character" w:styleId="Nerijeenospominjanje">
    <w:name w:val="Unresolved Mention"/>
    <w:basedOn w:val="Zadanifontodlomka"/>
    <w:uiPriority w:val="99"/>
    <w:semiHidden/>
    <w:unhideWhenUsed/>
    <w:rsid w:val="0076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1277">
      <w:bodyDiv w:val="1"/>
      <w:marLeft w:val="0"/>
      <w:marRight w:val="0"/>
      <w:marTop w:val="0"/>
      <w:marBottom w:val="0"/>
      <w:divBdr>
        <w:top w:val="none" w:sz="0" w:space="0" w:color="auto"/>
        <w:left w:val="none" w:sz="0" w:space="0" w:color="auto"/>
        <w:bottom w:val="none" w:sz="0" w:space="0" w:color="auto"/>
        <w:right w:val="none" w:sz="0" w:space="0" w:color="auto"/>
      </w:divBdr>
    </w:div>
    <w:div w:id="1350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ptfos.unios.hr/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tfos.unios.hr/index.php/o-fakultetu/dokument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BC89-07C9-4BAF-9D45-243E50C8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2</Pages>
  <Words>1091</Words>
  <Characters>6224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Jakšetić</dc:creator>
  <cp:keywords/>
  <dc:description/>
  <cp:lastModifiedBy>Lidija Bencek</cp:lastModifiedBy>
  <cp:revision>17</cp:revision>
  <cp:lastPrinted>2025-01-14T11:22:00Z</cp:lastPrinted>
  <dcterms:created xsi:type="dcterms:W3CDTF">2024-01-20T18:52:00Z</dcterms:created>
  <dcterms:modified xsi:type="dcterms:W3CDTF">2025-01-16T12:57:00Z</dcterms:modified>
</cp:coreProperties>
</file>